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4D" w:rsidRDefault="00755D4D" w:rsidP="00CD39EA">
      <w:pPr>
        <w:widowControl w:val="0"/>
        <w:overflowPunct w:val="0"/>
        <w:spacing w:line="580" w:lineRule="exact"/>
        <w:jc w:val="center"/>
        <w:rPr>
          <w:rFonts w:ascii="楷体_GB2312" w:eastAsia="楷体_GB2312" w:hAnsi="宋体"/>
          <w:sz w:val="32"/>
          <w:szCs w:val="32"/>
        </w:rPr>
      </w:pPr>
    </w:p>
    <w:p w:rsidR="00255CCF" w:rsidRDefault="00255CCF" w:rsidP="00CD39EA">
      <w:pPr>
        <w:widowControl w:val="0"/>
        <w:overflowPunct w:val="0"/>
        <w:spacing w:line="580" w:lineRule="exact"/>
        <w:jc w:val="center"/>
        <w:rPr>
          <w:rFonts w:ascii="楷体_GB2312" w:eastAsia="楷体_GB2312" w:hAnsi="宋体"/>
          <w:sz w:val="32"/>
          <w:szCs w:val="32"/>
        </w:rPr>
      </w:pPr>
    </w:p>
    <w:p w:rsidR="00255CCF" w:rsidRDefault="00255CCF" w:rsidP="00CD39EA">
      <w:pPr>
        <w:widowControl w:val="0"/>
        <w:overflowPunct w:val="0"/>
        <w:spacing w:line="580" w:lineRule="exact"/>
        <w:jc w:val="center"/>
        <w:rPr>
          <w:rFonts w:ascii="楷体_GB2312" w:eastAsia="楷体_GB2312" w:hAnsi="宋体"/>
          <w:sz w:val="32"/>
          <w:szCs w:val="32"/>
        </w:rPr>
      </w:pPr>
    </w:p>
    <w:p w:rsidR="00255CCF" w:rsidRDefault="00255CCF" w:rsidP="00A315DE">
      <w:pPr>
        <w:widowControl w:val="0"/>
        <w:overflowPunct w:val="0"/>
        <w:spacing w:line="580" w:lineRule="exact"/>
        <w:rPr>
          <w:rFonts w:ascii="楷体_GB2312" w:eastAsia="楷体_GB2312" w:hAnsi="宋体"/>
          <w:sz w:val="32"/>
          <w:szCs w:val="32"/>
        </w:rPr>
      </w:pPr>
    </w:p>
    <w:p w:rsidR="00A315DE" w:rsidRPr="00A315DE" w:rsidRDefault="00A315DE" w:rsidP="00A315DE">
      <w:pPr>
        <w:pStyle w:val="a8"/>
        <w:spacing w:before="846"/>
        <w:ind w:left="193" w:right="273"/>
        <w:jc w:val="center"/>
        <w:rPr>
          <w:rFonts w:ascii="楷体_GB2312" w:eastAsia="楷体_GB2312"/>
        </w:rPr>
      </w:pPr>
      <w:r w:rsidRPr="00A315DE">
        <w:rPr>
          <w:rFonts w:ascii="楷体_GB2312" w:eastAsia="楷体_GB2312" w:hint="eastAsia"/>
        </w:rPr>
        <w:t>滕财</w:t>
      </w:r>
      <w:r w:rsidRPr="00A315DE">
        <w:rPr>
          <w:rFonts w:ascii="楷体_GB2312" w:eastAsia="楷体_GB2312" w:hAnsiTheme="minorEastAsia" w:hint="eastAsia"/>
        </w:rPr>
        <w:t>运</w:t>
      </w:r>
      <w:r w:rsidRPr="00A315DE">
        <w:rPr>
          <w:rFonts w:ascii="楷体_GB2312" w:eastAsia="楷体_GB2312" w:hint="eastAsia"/>
        </w:rPr>
        <w:t>〔202</w:t>
      </w:r>
      <w:r w:rsidR="000C14B4">
        <w:rPr>
          <w:rFonts w:ascii="楷体_GB2312" w:eastAsia="楷体_GB2312" w:hAnsiTheme="minorEastAsia" w:hint="eastAsia"/>
        </w:rPr>
        <w:t>2</w:t>
      </w:r>
      <w:r w:rsidRPr="00A315DE">
        <w:rPr>
          <w:rFonts w:ascii="楷体_GB2312" w:eastAsia="楷体_GB2312" w:hint="eastAsia"/>
        </w:rPr>
        <w:t>〕</w:t>
      </w:r>
      <w:r w:rsidR="000C14B4">
        <w:rPr>
          <w:rFonts w:ascii="楷体_GB2312" w:eastAsia="楷体_GB2312" w:hAnsiTheme="minorEastAsia" w:hint="eastAsia"/>
        </w:rPr>
        <w:t>1</w:t>
      </w:r>
      <w:r w:rsidRPr="00A315DE">
        <w:rPr>
          <w:rFonts w:ascii="楷体_GB2312" w:eastAsia="楷体_GB2312" w:hint="eastAsia"/>
        </w:rPr>
        <w:t>号</w:t>
      </w:r>
    </w:p>
    <w:p w:rsidR="00A315DE" w:rsidRDefault="00A315DE" w:rsidP="00A315DE">
      <w:pPr>
        <w:spacing w:before="245"/>
        <w:ind w:left="245" w:right="141"/>
        <w:jc w:val="center"/>
        <w:rPr>
          <w:rFonts w:ascii="华文中宋" w:eastAsia="华文中宋" w:hAnsi="华文中宋"/>
          <w:sz w:val="44"/>
        </w:rPr>
      </w:pPr>
    </w:p>
    <w:p w:rsidR="00A315DE" w:rsidRPr="00A315DE" w:rsidRDefault="00A315DE" w:rsidP="00A315DE">
      <w:pPr>
        <w:spacing w:before="245"/>
        <w:ind w:left="245" w:right="141"/>
        <w:jc w:val="center"/>
        <w:rPr>
          <w:rFonts w:ascii="华文中宋" w:eastAsia="华文中宋" w:hAnsi="华文中宋"/>
          <w:sz w:val="44"/>
        </w:rPr>
      </w:pPr>
      <w:r w:rsidRPr="00A315DE">
        <w:rPr>
          <w:rFonts w:ascii="华文中宋" w:eastAsia="华文中宋" w:hAnsi="华文中宋"/>
          <w:sz w:val="44"/>
        </w:rPr>
        <w:t>关于转发</w:t>
      </w:r>
      <w:proofErr w:type="gramStart"/>
      <w:r w:rsidRPr="00A315DE">
        <w:rPr>
          <w:rFonts w:ascii="华文中宋" w:eastAsia="华文中宋" w:hAnsi="华文中宋"/>
          <w:sz w:val="44"/>
        </w:rPr>
        <w:t>枣财采</w:t>
      </w:r>
      <w:proofErr w:type="gramEnd"/>
      <w:r w:rsidRPr="00A315DE">
        <w:rPr>
          <w:rFonts w:ascii="华文中宋" w:eastAsia="华文中宋" w:hAnsi="华文中宋"/>
          <w:sz w:val="44"/>
        </w:rPr>
        <w:t>【202</w:t>
      </w:r>
      <w:r w:rsidR="000C14B4">
        <w:rPr>
          <w:rFonts w:ascii="华文中宋" w:eastAsia="华文中宋" w:hAnsi="华文中宋" w:hint="eastAsia"/>
          <w:sz w:val="44"/>
        </w:rPr>
        <w:t>2</w:t>
      </w:r>
      <w:r w:rsidRPr="00A315DE">
        <w:rPr>
          <w:rFonts w:ascii="华文中宋" w:eastAsia="华文中宋" w:hAnsi="华文中宋"/>
          <w:sz w:val="44"/>
        </w:rPr>
        <w:t>】</w:t>
      </w:r>
      <w:r w:rsidR="007B5C45">
        <w:rPr>
          <w:rFonts w:ascii="华文中宋" w:eastAsia="华文中宋" w:hAnsi="华文中宋" w:hint="eastAsia"/>
          <w:sz w:val="44"/>
        </w:rPr>
        <w:t>1</w:t>
      </w:r>
      <w:r w:rsidRPr="00A315DE">
        <w:rPr>
          <w:rFonts w:ascii="华文中宋" w:eastAsia="华文中宋" w:hAnsi="华文中宋"/>
          <w:sz w:val="44"/>
        </w:rPr>
        <w:t>号的通知</w:t>
      </w:r>
    </w:p>
    <w:p w:rsidR="000C14B4" w:rsidRPr="000C14B4" w:rsidRDefault="000C14B4" w:rsidP="000C14B4">
      <w:pPr>
        <w:pStyle w:val="a9"/>
        <w:shd w:val="clear" w:color="auto" w:fill="FFFFFF"/>
        <w:spacing w:before="0" w:beforeAutospacing="0" w:after="0" w:afterAutospacing="0" w:line="720" w:lineRule="atLeast"/>
        <w:textAlignment w:val="baseline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0C14B4">
        <w:rPr>
          <w:rFonts w:ascii="仿宋_GB2312" w:eastAsia="仿宋_GB2312" w:hAnsi="微软雅黑" w:hint="eastAsia"/>
          <w:color w:val="000000"/>
          <w:sz w:val="32"/>
          <w:szCs w:val="32"/>
        </w:rPr>
        <w:t>市直各部门、单位，各镇（街道）财政所，各政府采购代理机构：</w:t>
      </w:r>
    </w:p>
    <w:p w:rsidR="000C14B4" w:rsidRPr="000C14B4" w:rsidRDefault="000C14B4" w:rsidP="000C14B4">
      <w:pPr>
        <w:pStyle w:val="a9"/>
        <w:shd w:val="clear" w:color="auto" w:fill="FFFFFF"/>
        <w:spacing w:before="0" w:beforeAutospacing="0" w:after="0" w:afterAutospacing="0" w:line="615" w:lineRule="atLeast"/>
        <w:ind w:firstLine="630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0C14B4">
        <w:rPr>
          <w:rFonts w:ascii="仿宋_GB2312" w:eastAsia="仿宋_GB2312" w:hAnsi="微软雅黑" w:hint="eastAsia"/>
          <w:color w:val="000000"/>
          <w:sz w:val="32"/>
          <w:szCs w:val="32"/>
        </w:rPr>
        <w:t>为进一步落实深化政府采购制度改革，优化政府采购营商环境，建立统一开放、竞争有序的政府采购市场，充分发挥预算单位采购自主权，枣庄市财政局印发了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【关于公布</w:t>
      </w:r>
      <w:r w:rsidRPr="000C14B4">
        <w:rPr>
          <w:rFonts w:ascii="仿宋_GB2312" w:eastAsia="仿宋_GB2312" w:hAnsi="微软雅黑" w:hint="eastAsia"/>
          <w:color w:val="000000"/>
          <w:sz w:val="32"/>
          <w:szCs w:val="32"/>
        </w:rPr>
        <w:t>《枣庄市202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2</w:t>
      </w:r>
      <w:r w:rsidRPr="000C14B4">
        <w:rPr>
          <w:rFonts w:ascii="仿宋_GB2312" w:eastAsia="仿宋_GB2312" w:hAnsi="微软雅黑" w:hint="eastAsia"/>
          <w:color w:val="000000"/>
          <w:sz w:val="32"/>
          <w:szCs w:val="32"/>
        </w:rPr>
        <w:t>年度政府集中采购目录及限额标准的通知》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】</w:t>
      </w:r>
      <w:r w:rsidRPr="000C14B4">
        <w:rPr>
          <w:rFonts w:ascii="仿宋_GB2312" w:eastAsia="仿宋_GB2312" w:hAnsi="微软雅黑" w:hint="eastAsia"/>
          <w:color w:val="000000"/>
          <w:sz w:val="32"/>
          <w:szCs w:val="32"/>
        </w:rPr>
        <w:t>（</w:t>
      </w:r>
      <w:proofErr w:type="gramStart"/>
      <w:r w:rsidRPr="000C14B4">
        <w:rPr>
          <w:rFonts w:ascii="仿宋_GB2312" w:eastAsia="仿宋_GB2312" w:hAnsi="微软雅黑" w:hint="eastAsia"/>
          <w:color w:val="000000"/>
          <w:sz w:val="32"/>
          <w:szCs w:val="32"/>
        </w:rPr>
        <w:t>枣财采</w:t>
      </w:r>
      <w:proofErr w:type="gramEnd"/>
      <w:r w:rsidRPr="000C14B4">
        <w:rPr>
          <w:rFonts w:ascii="仿宋_GB2312" w:eastAsia="仿宋_GB2312" w:hAnsi="微软雅黑" w:hint="eastAsia"/>
          <w:color w:val="000000"/>
          <w:sz w:val="32"/>
          <w:szCs w:val="32"/>
        </w:rPr>
        <w:t>〔202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2</w:t>
      </w:r>
      <w:r w:rsidRPr="000C14B4">
        <w:rPr>
          <w:rFonts w:ascii="仿宋_GB2312" w:eastAsia="仿宋_GB2312" w:hAnsi="微软雅黑" w:hint="eastAsia"/>
          <w:color w:val="000000"/>
          <w:sz w:val="32"/>
          <w:szCs w:val="32"/>
        </w:rPr>
        <w:t>〕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1</w:t>
      </w:r>
      <w:r w:rsidRPr="000C14B4">
        <w:rPr>
          <w:rFonts w:ascii="仿宋_GB2312" w:eastAsia="仿宋_GB2312" w:hAnsi="微软雅黑" w:hint="eastAsia"/>
          <w:color w:val="000000"/>
          <w:sz w:val="32"/>
          <w:szCs w:val="32"/>
        </w:rPr>
        <w:t>号），现转发给你们，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请</w:t>
      </w:r>
      <w:r w:rsidRPr="000C14B4">
        <w:rPr>
          <w:rFonts w:ascii="仿宋_GB2312" w:eastAsia="仿宋_GB2312" w:hAnsi="微软雅黑" w:hint="eastAsia"/>
          <w:color w:val="000000"/>
          <w:sz w:val="32"/>
          <w:szCs w:val="32"/>
        </w:rPr>
        <w:t>贯彻执行。</w:t>
      </w:r>
    </w:p>
    <w:p w:rsidR="000C14B4" w:rsidRDefault="000C14B4" w:rsidP="000C14B4">
      <w:pPr>
        <w:pStyle w:val="a8"/>
        <w:spacing w:line="350" w:lineRule="auto"/>
        <w:ind w:right="599"/>
        <w:rPr>
          <w:rFonts w:ascii="仿宋_GB2312" w:eastAsia="仿宋_GB2312" w:hAnsiTheme="minorEastAsia" w:hint="eastAsia"/>
        </w:rPr>
      </w:pPr>
    </w:p>
    <w:p w:rsidR="00A315DE" w:rsidRDefault="000C14B4" w:rsidP="000C14B4">
      <w:pPr>
        <w:pStyle w:val="a8"/>
        <w:spacing w:line="350" w:lineRule="auto"/>
        <w:ind w:right="599"/>
        <w:rPr>
          <w:rFonts w:ascii="仿宋_GB2312" w:eastAsia="仿宋_GB2312" w:hAnsi="微软雅黑" w:hint="eastAsia"/>
          <w:color w:val="000000"/>
        </w:rPr>
      </w:pPr>
      <w:r>
        <w:rPr>
          <w:rFonts w:ascii="仿宋_GB2312" w:eastAsia="仿宋_GB2312" w:hAnsiTheme="minorEastAsia" w:hint="eastAsia"/>
        </w:rPr>
        <w:t>附：关于公布</w:t>
      </w:r>
      <w:r w:rsidRPr="000C14B4">
        <w:rPr>
          <w:rFonts w:ascii="仿宋_GB2312" w:eastAsia="仿宋_GB2312" w:hAnsi="微软雅黑" w:hint="eastAsia"/>
          <w:color w:val="000000"/>
        </w:rPr>
        <w:t>《枣庄市202</w:t>
      </w:r>
      <w:r>
        <w:rPr>
          <w:rFonts w:ascii="仿宋_GB2312" w:eastAsia="仿宋_GB2312" w:hAnsi="微软雅黑" w:hint="eastAsia"/>
          <w:color w:val="000000"/>
        </w:rPr>
        <w:t>2</w:t>
      </w:r>
      <w:r w:rsidRPr="000C14B4">
        <w:rPr>
          <w:rFonts w:ascii="仿宋_GB2312" w:eastAsia="仿宋_GB2312" w:hAnsi="微软雅黑" w:hint="eastAsia"/>
          <w:color w:val="000000"/>
        </w:rPr>
        <w:t>年度政府集中采购目录及限额标准的通知》（</w:t>
      </w:r>
      <w:proofErr w:type="gramStart"/>
      <w:r w:rsidRPr="000C14B4">
        <w:rPr>
          <w:rFonts w:ascii="仿宋_GB2312" w:eastAsia="仿宋_GB2312" w:hAnsi="微软雅黑" w:hint="eastAsia"/>
          <w:color w:val="000000"/>
        </w:rPr>
        <w:t>枣财采</w:t>
      </w:r>
      <w:proofErr w:type="gramEnd"/>
      <w:r w:rsidRPr="000C14B4">
        <w:rPr>
          <w:rFonts w:ascii="仿宋_GB2312" w:eastAsia="仿宋_GB2312" w:hAnsi="微软雅黑" w:hint="eastAsia"/>
          <w:color w:val="000000"/>
        </w:rPr>
        <w:t>〔202</w:t>
      </w:r>
      <w:r>
        <w:rPr>
          <w:rFonts w:ascii="仿宋_GB2312" w:eastAsia="仿宋_GB2312" w:hAnsi="微软雅黑" w:hint="eastAsia"/>
          <w:color w:val="000000"/>
        </w:rPr>
        <w:t>2</w:t>
      </w:r>
      <w:r w:rsidRPr="000C14B4">
        <w:rPr>
          <w:rFonts w:ascii="仿宋_GB2312" w:eastAsia="仿宋_GB2312" w:hAnsi="微软雅黑" w:hint="eastAsia"/>
          <w:color w:val="000000"/>
        </w:rPr>
        <w:t>〕</w:t>
      </w:r>
      <w:r>
        <w:rPr>
          <w:rFonts w:ascii="仿宋_GB2312" w:eastAsia="仿宋_GB2312" w:hAnsi="微软雅黑" w:hint="eastAsia"/>
          <w:color w:val="000000"/>
        </w:rPr>
        <w:t>1</w:t>
      </w:r>
      <w:r w:rsidRPr="000C14B4">
        <w:rPr>
          <w:rFonts w:ascii="仿宋_GB2312" w:eastAsia="仿宋_GB2312" w:hAnsi="微软雅黑" w:hint="eastAsia"/>
          <w:color w:val="000000"/>
        </w:rPr>
        <w:t>号）</w:t>
      </w:r>
    </w:p>
    <w:p w:rsidR="009020D7" w:rsidRDefault="009020D7" w:rsidP="000C14B4">
      <w:pPr>
        <w:pStyle w:val="a8"/>
        <w:spacing w:line="350" w:lineRule="auto"/>
        <w:ind w:right="599"/>
        <w:rPr>
          <w:rFonts w:ascii="仿宋_GB2312" w:eastAsia="仿宋_GB2312" w:hAnsi="微软雅黑" w:hint="eastAsia"/>
          <w:color w:val="000000"/>
        </w:rPr>
      </w:pPr>
    </w:p>
    <w:p w:rsidR="009020D7" w:rsidRDefault="009020D7" w:rsidP="000C14B4">
      <w:pPr>
        <w:pStyle w:val="a8"/>
        <w:spacing w:line="350" w:lineRule="auto"/>
        <w:ind w:right="599"/>
        <w:rPr>
          <w:rFonts w:ascii="仿宋_GB2312" w:eastAsia="仿宋_GB2312" w:hAnsi="微软雅黑" w:hint="eastAsia"/>
          <w:color w:val="000000"/>
        </w:rPr>
      </w:pPr>
    </w:p>
    <w:p w:rsidR="009020D7" w:rsidRDefault="009020D7" w:rsidP="009020D7">
      <w:pPr>
        <w:pStyle w:val="a8"/>
        <w:spacing w:line="350" w:lineRule="auto"/>
        <w:ind w:right="599"/>
        <w:jc w:val="right"/>
        <w:rPr>
          <w:rFonts w:ascii="仿宋_GB2312" w:eastAsia="仿宋_GB2312" w:hAnsi="微软雅黑" w:hint="eastAsia"/>
          <w:color w:val="000000"/>
        </w:rPr>
      </w:pPr>
      <w:r>
        <w:rPr>
          <w:rFonts w:ascii="仿宋_GB2312" w:eastAsia="仿宋_GB2312" w:hAnsi="微软雅黑" w:hint="eastAsia"/>
          <w:color w:val="000000"/>
        </w:rPr>
        <w:t>滕州市财政局</w:t>
      </w:r>
    </w:p>
    <w:p w:rsidR="009020D7" w:rsidRPr="000C14B4" w:rsidRDefault="009020D7" w:rsidP="009020D7">
      <w:pPr>
        <w:pStyle w:val="a8"/>
        <w:spacing w:line="350" w:lineRule="auto"/>
        <w:ind w:right="599"/>
        <w:jc w:val="right"/>
        <w:rPr>
          <w:rFonts w:ascii="仿宋_GB2312" w:eastAsia="仿宋_GB2312" w:hAnsiTheme="minorEastAsia" w:hint="eastAsia"/>
        </w:rPr>
        <w:sectPr w:rsidR="009020D7" w:rsidRPr="000C14B4" w:rsidSect="0088404A">
          <w:footerReference w:type="default" r:id="rId8"/>
          <w:pgSz w:w="11910" w:h="16840"/>
          <w:pgMar w:top="1580" w:right="1100" w:bottom="1380" w:left="1180" w:header="720" w:footer="1197" w:gutter="0"/>
          <w:pgNumType w:start="1"/>
          <w:cols w:space="720"/>
        </w:sectPr>
      </w:pPr>
      <w:r>
        <w:rPr>
          <w:rFonts w:ascii="仿宋_GB2312" w:eastAsia="仿宋_GB2312" w:hAnsi="微软雅黑" w:hint="eastAsia"/>
          <w:color w:val="000000"/>
        </w:rPr>
        <w:t>2022年1月7日</w:t>
      </w:r>
    </w:p>
    <w:p w:rsidR="00F35E8F" w:rsidRPr="00AE58F9" w:rsidRDefault="00F35E8F" w:rsidP="000C14B4">
      <w:pPr>
        <w:widowControl w:val="0"/>
        <w:overflowPunct w:val="0"/>
        <w:spacing w:line="58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F35E8F" w:rsidRPr="00AE58F9" w:rsidSect="00E44459">
      <w:headerReference w:type="default" r:id="rId9"/>
      <w:footerReference w:type="default" r:id="rId10"/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42" w:rsidRDefault="00E84D42" w:rsidP="00C6594A">
      <w:r>
        <w:separator/>
      </w:r>
    </w:p>
  </w:endnote>
  <w:endnote w:type="continuationSeparator" w:id="0">
    <w:p w:rsidR="00E84D42" w:rsidRDefault="00E84D42" w:rsidP="00C65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DE" w:rsidRDefault="0032515E">
    <w:pPr>
      <w:pStyle w:val="a8"/>
      <w:spacing w:line="14" w:lineRule="auto"/>
      <w:rPr>
        <w:sz w:val="20"/>
      </w:rPr>
    </w:pPr>
    <w:r w:rsidRPr="00325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8369" type="#_x0000_t202" style="position:absolute;margin-left:281.6pt;margin-top:767.05pt;width:35pt;height:14pt;z-index:-251658752;mso-position-horizontal-relative:page;mso-position-vertical-relative:page" filled="f" stroked="f">
          <v:textbox inset="0,0,0,0">
            <w:txbxContent>
              <w:p w:rsidR="00A315DE" w:rsidRDefault="00A315DE"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- </w:t>
                </w:r>
                <w:r w:rsidR="0032515E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32515E">
                  <w:fldChar w:fldCharType="separate"/>
                </w:r>
                <w:r w:rsidR="009020D7">
                  <w:rPr>
                    <w:noProof/>
                    <w:sz w:val="24"/>
                  </w:rPr>
                  <w:t>1</w:t>
                </w:r>
                <w:r w:rsidR="0032515E"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4841"/>
      <w:docPartObj>
        <w:docPartGallery w:val="Page Numbers (Bottom of Page)"/>
        <w:docPartUnique/>
      </w:docPartObj>
    </w:sdtPr>
    <w:sdtContent>
      <w:p w:rsidR="005D2C14" w:rsidRDefault="0032515E">
        <w:pPr>
          <w:pStyle w:val="a4"/>
          <w:jc w:val="right"/>
        </w:pPr>
        <w:fldSimple w:instr=" PAGE   \* MERGEFORMAT ">
          <w:r w:rsidR="009020D7" w:rsidRPr="009020D7">
            <w:rPr>
              <w:noProof/>
              <w:lang w:val="zh-CN"/>
            </w:rPr>
            <w:t>2</w:t>
          </w:r>
        </w:fldSimple>
      </w:p>
    </w:sdtContent>
  </w:sdt>
  <w:p w:rsidR="005D2C14" w:rsidRDefault="005D2C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42" w:rsidRDefault="00E84D42" w:rsidP="00C6594A">
      <w:r>
        <w:separator/>
      </w:r>
    </w:p>
  </w:footnote>
  <w:footnote w:type="continuationSeparator" w:id="0">
    <w:p w:rsidR="00E84D42" w:rsidRDefault="00E84D42" w:rsidP="00C65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39" w:rsidRDefault="00723139" w:rsidP="006E5006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AB62D5"/>
    <w:multiLevelType w:val="singleLevel"/>
    <w:tmpl w:val="9CC226A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仿宋" w:eastAsia="仿宋" w:hAnsi="仿宋" w:cstheme="majorEastAsia"/>
      </w:rPr>
    </w:lvl>
  </w:abstractNum>
  <w:abstractNum w:abstractNumId="1">
    <w:nsid w:val="C4288C1B"/>
    <w:multiLevelType w:val="singleLevel"/>
    <w:tmpl w:val="C4288C1B"/>
    <w:lvl w:ilvl="0">
      <w:start w:val="1"/>
      <w:numFmt w:val="decimal"/>
      <w:suff w:val="nothing"/>
      <w:lvlText w:val="%1、"/>
      <w:lvlJc w:val="left"/>
    </w:lvl>
  </w:abstractNum>
  <w:abstractNum w:abstractNumId="2">
    <w:nsid w:val="DAD9B492"/>
    <w:multiLevelType w:val="singleLevel"/>
    <w:tmpl w:val="DAD9B49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71CACF8"/>
    <w:multiLevelType w:val="singleLevel"/>
    <w:tmpl w:val="E71CACF8"/>
    <w:lvl w:ilvl="0">
      <w:start w:val="2"/>
      <w:numFmt w:val="decimal"/>
      <w:suff w:val="nothing"/>
      <w:lvlText w:val="%1、"/>
      <w:lvlJc w:val="left"/>
    </w:lvl>
  </w:abstractNum>
  <w:abstractNum w:abstractNumId="4">
    <w:nsid w:val="1EA97644"/>
    <w:multiLevelType w:val="hybridMultilevel"/>
    <w:tmpl w:val="9806C2F6"/>
    <w:lvl w:ilvl="0" w:tplc="17F4515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34F2095"/>
    <w:multiLevelType w:val="hybridMultilevel"/>
    <w:tmpl w:val="CE529768"/>
    <w:lvl w:ilvl="0" w:tplc="3CDC1EE0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>
    <w:nsid w:val="449F384D"/>
    <w:multiLevelType w:val="hybridMultilevel"/>
    <w:tmpl w:val="DAB03740"/>
    <w:lvl w:ilvl="0" w:tplc="DA4E6FE4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C0635F5"/>
    <w:multiLevelType w:val="singleLevel"/>
    <w:tmpl w:val="09D0E360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仿宋" w:eastAsia="仿宋" w:hAnsi="仿宋" w:cstheme="majorEastAsia"/>
      </w:rPr>
    </w:lvl>
  </w:abstractNum>
  <w:abstractNum w:abstractNumId="8">
    <w:nsid w:val="58B67557"/>
    <w:multiLevelType w:val="singleLevel"/>
    <w:tmpl w:val="48BA9A78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仿宋" w:eastAsia="仿宋" w:hAnsi="仿宋" w:cstheme="majorEastAsia"/>
      </w:rPr>
    </w:lvl>
  </w:abstractNum>
  <w:abstractNum w:abstractNumId="9">
    <w:nsid w:val="64223840"/>
    <w:multiLevelType w:val="hybridMultilevel"/>
    <w:tmpl w:val="8DCE9C68"/>
    <w:lvl w:ilvl="0" w:tplc="67B8763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4F8A123"/>
    <w:multiLevelType w:val="singleLevel"/>
    <w:tmpl w:val="37065906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仿宋" w:eastAsia="仿宋" w:hAnsi="仿宋" w:cstheme="majorEastAsia"/>
      </w:rPr>
    </w:lvl>
  </w:abstractNum>
  <w:abstractNum w:abstractNumId="11">
    <w:nsid w:val="69467259"/>
    <w:multiLevelType w:val="singleLevel"/>
    <w:tmpl w:val="29DAE55C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仿宋" w:eastAsia="仿宋" w:hAnsi="仿宋" w:cstheme="majorEastAsia"/>
      </w:rPr>
    </w:lvl>
  </w:abstractNum>
  <w:abstractNum w:abstractNumId="12">
    <w:nsid w:val="6FCF3557"/>
    <w:multiLevelType w:val="hybridMultilevel"/>
    <w:tmpl w:val="EEC49682"/>
    <w:lvl w:ilvl="0" w:tplc="2BD4C34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  <o:shapelayout v:ext="edit">
      <o:idmap v:ext="edit" data="5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9EA"/>
    <w:rsid w:val="0000063A"/>
    <w:rsid w:val="00007427"/>
    <w:rsid w:val="0001663B"/>
    <w:rsid w:val="0003115A"/>
    <w:rsid w:val="00036672"/>
    <w:rsid w:val="0005352F"/>
    <w:rsid w:val="000575DA"/>
    <w:rsid w:val="00074D2F"/>
    <w:rsid w:val="00075068"/>
    <w:rsid w:val="00084B94"/>
    <w:rsid w:val="000C14B4"/>
    <w:rsid w:val="000D6F57"/>
    <w:rsid w:val="00101640"/>
    <w:rsid w:val="0010601F"/>
    <w:rsid w:val="001072E8"/>
    <w:rsid w:val="00122386"/>
    <w:rsid w:val="00153B69"/>
    <w:rsid w:val="00161C23"/>
    <w:rsid w:val="00177FA6"/>
    <w:rsid w:val="001B1AFE"/>
    <w:rsid w:val="001E5776"/>
    <w:rsid w:val="001F2C46"/>
    <w:rsid w:val="001F33E7"/>
    <w:rsid w:val="00237907"/>
    <w:rsid w:val="00255CCF"/>
    <w:rsid w:val="0026327F"/>
    <w:rsid w:val="002777BB"/>
    <w:rsid w:val="00283A16"/>
    <w:rsid w:val="00293449"/>
    <w:rsid w:val="00297499"/>
    <w:rsid w:val="002C29C1"/>
    <w:rsid w:val="002D22BC"/>
    <w:rsid w:val="002E2966"/>
    <w:rsid w:val="002E5377"/>
    <w:rsid w:val="002E5808"/>
    <w:rsid w:val="002E7759"/>
    <w:rsid w:val="0032515E"/>
    <w:rsid w:val="00347B56"/>
    <w:rsid w:val="003630DC"/>
    <w:rsid w:val="003744CC"/>
    <w:rsid w:val="00381C46"/>
    <w:rsid w:val="00396B2E"/>
    <w:rsid w:val="003C6B59"/>
    <w:rsid w:val="003E1177"/>
    <w:rsid w:val="00410356"/>
    <w:rsid w:val="0041655E"/>
    <w:rsid w:val="004213E4"/>
    <w:rsid w:val="00423735"/>
    <w:rsid w:val="004248D7"/>
    <w:rsid w:val="004520EB"/>
    <w:rsid w:val="00457490"/>
    <w:rsid w:val="00462050"/>
    <w:rsid w:val="00464C41"/>
    <w:rsid w:val="00494458"/>
    <w:rsid w:val="004D2E8C"/>
    <w:rsid w:val="004F0407"/>
    <w:rsid w:val="00520447"/>
    <w:rsid w:val="005342F5"/>
    <w:rsid w:val="00536DA1"/>
    <w:rsid w:val="005846E0"/>
    <w:rsid w:val="00587EBA"/>
    <w:rsid w:val="005B0C8F"/>
    <w:rsid w:val="005B49B0"/>
    <w:rsid w:val="005C5501"/>
    <w:rsid w:val="005C6BE9"/>
    <w:rsid w:val="005C7507"/>
    <w:rsid w:val="005D2C14"/>
    <w:rsid w:val="0061290C"/>
    <w:rsid w:val="0061537A"/>
    <w:rsid w:val="006E39F0"/>
    <w:rsid w:val="006E5006"/>
    <w:rsid w:val="0070074D"/>
    <w:rsid w:val="0070370A"/>
    <w:rsid w:val="00704A6C"/>
    <w:rsid w:val="00723139"/>
    <w:rsid w:val="00724EC0"/>
    <w:rsid w:val="00735689"/>
    <w:rsid w:val="00746ADD"/>
    <w:rsid w:val="00755D4D"/>
    <w:rsid w:val="007601BC"/>
    <w:rsid w:val="00762055"/>
    <w:rsid w:val="007673A2"/>
    <w:rsid w:val="00771C4F"/>
    <w:rsid w:val="00781325"/>
    <w:rsid w:val="00783DA5"/>
    <w:rsid w:val="00784F6E"/>
    <w:rsid w:val="007B2053"/>
    <w:rsid w:val="007B5C45"/>
    <w:rsid w:val="007D542B"/>
    <w:rsid w:val="00805CF0"/>
    <w:rsid w:val="00810EFE"/>
    <w:rsid w:val="00813FC8"/>
    <w:rsid w:val="008155E1"/>
    <w:rsid w:val="00821BF7"/>
    <w:rsid w:val="008300B3"/>
    <w:rsid w:val="00830371"/>
    <w:rsid w:val="00836CE4"/>
    <w:rsid w:val="0084410E"/>
    <w:rsid w:val="008736A6"/>
    <w:rsid w:val="008807E7"/>
    <w:rsid w:val="00891301"/>
    <w:rsid w:val="008A1A33"/>
    <w:rsid w:val="008D4C2B"/>
    <w:rsid w:val="008E15FC"/>
    <w:rsid w:val="009020D7"/>
    <w:rsid w:val="00923B88"/>
    <w:rsid w:val="00962AC4"/>
    <w:rsid w:val="00966D77"/>
    <w:rsid w:val="00974DE0"/>
    <w:rsid w:val="00984137"/>
    <w:rsid w:val="009A3BD8"/>
    <w:rsid w:val="009B0E79"/>
    <w:rsid w:val="009B2F91"/>
    <w:rsid w:val="009F5B88"/>
    <w:rsid w:val="00A315DE"/>
    <w:rsid w:val="00A44ACD"/>
    <w:rsid w:val="00A4625A"/>
    <w:rsid w:val="00A51B25"/>
    <w:rsid w:val="00A7421B"/>
    <w:rsid w:val="00A83C87"/>
    <w:rsid w:val="00A85E62"/>
    <w:rsid w:val="00A9665F"/>
    <w:rsid w:val="00AB3002"/>
    <w:rsid w:val="00AB5903"/>
    <w:rsid w:val="00AE58F9"/>
    <w:rsid w:val="00AF281C"/>
    <w:rsid w:val="00B43784"/>
    <w:rsid w:val="00B44069"/>
    <w:rsid w:val="00B45055"/>
    <w:rsid w:val="00B47AB1"/>
    <w:rsid w:val="00B5429E"/>
    <w:rsid w:val="00B714F5"/>
    <w:rsid w:val="00B77E47"/>
    <w:rsid w:val="00B94897"/>
    <w:rsid w:val="00B968FF"/>
    <w:rsid w:val="00BD316E"/>
    <w:rsid w:val="00BD3890"/>
    <w:rsid w:val="00BE16D1"/>
    <w:rsid w:val="00BE23B7"/>
    <w:rsid w:val="00C1162D"/>
    <w:rsid w:val="00C1659C"/>
    <w:rsid w:val="00C31BDC"/>
    <w:rsid w:val="00C31CC6"/>
    <w:rsid w:val="00C372CE"/>
    <w:rsid w:val="00C4779E"/>
    <w:rsid w:val="00C64128"/>
    <w:rsid w:val="00C6594A"/>
    <w:rsid w:val="00C669BF"/>
    <w:rsid w:val="00C70198"/>
    <w:rsid w:val="00C74822"/>
    <w:rsid w:val="00C84721"/>
    <w:rsid w:val="00C87C56"/>
    <w:rsid w:val="00C96AB9"/>
    <w:rsid w:val="00CD39EA"/>
    <w:rsid w:val="00CE26AB"/>
    <w:rsid w:val="00CF63E9"/>
    <w:rsid w:val="00D20977"/>
    <w:rsid w:val="00D21646"/>
    <w:rsid w:val="00D26AB0"/>
    <w:rsid w:val="00D46BAD"/>
    <w:rsid w:val="00D8183A"/>
    <w:rsid w:val="00D86FF7"/>
    <w:rsid w:val="00DA2E07"/>
    <w:rsid w:val="00DA6A5C"/>
    <w:rsid w:val="00DE6797"/>
    <w:rsid w:val="00DF428E"/>
    <w:rsid w:val="00E2432A"/>
    <w:rsid w:val="00E60765"/>
    <w:rsid w:val="00E77515"/>
    <w:rsid w:val="00E84D42"/>
    <w:rsid w:val="00EB0B3A"/>
    <w:rsid w:val="00EE2D69"/>
    <w:rsid w:val="00F2250F"/>
    <w:rsid w:val="00F35E8F"/>
    <w:rsid w:val="00F709DF"/>
    <w:rsid w:val="00F84BB8"/>
    <w:rsid w:val="00F9188D"/>
    <w:rsid w:val="00FA2202"/>
    <w:rsid w:val="00FB0310"/>
    <w:rsid w:val="00FB3BFB"/>
    <w:rsid w:val="00FD0E23"/>
    <w:rsid w:val="00FF5566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EA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9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9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94A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link w:val="Char1"/>
    <w:uiPriority w:val="1"/>
    <w:qFormat/>
    <w:rsid w:val="00F9188D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F9188D"/>
    <w:rPr>
      <w:kern w:val="0"/>
      <w:sz w:val="22"/>
    </w:rPr>
  </w:style>
  <w:style w:type="paragraph" w:styleId="a6">
    <w:name w:val="List Paragraph"/>
    <w:basedOn w:val="a"/>
    <w:uiPriority w:val="34"/>
    <w:qFormat/>
    <w:rsid w:val="005B49B0"/>
    <w:pPr>
      <w:ind w:firstLineChars="200" w:firstLine="420"/>
    </w:pPr>
  </w:style>
  <w:style w:type="paragraph" w:styleId="HTML">
    <w:name w:val="HTML Preformatted"/>
    <w:basedOn w:val="a"/>
    <w:link w:val="HTMLChar"/>
    <w:qFormat/>
    <w:rsid w:val="00BE23B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E23B7"/>
    <w:rPr>
      <w:rFonts w:ascii="宋体" w:eastAsia="宋体" w:hAnsi="宋体" w:cs="Times New Roman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C29C1"/>
    <w:rPr>
      <w:color w:val="0000FF"/>
      <w:u w:val="single"/>
    </w:rPr>
  </w:style>
  <w:style w:type="paragraph" w:styleId="a8">
    <w:name w:val="Body Text"/>
    <w:basedOn w:val="a"/>
    <w:link w:val="Char2"/>
    <w:uiPriority w:val="1"/>
    <w:qFormat/>
    <w:rsid w:val="00A315DE"/>
    <w:pPr>
      <w:widowControl w:val="0"/>
      <w:autoSpaceDE w:val="0"/>
      <w:autoSpaceDN w:val="0"/>
    </w:pPr>
    <w:rPr>
      <w:rFonts w:ascii="Simsun" w:eastAsia="Simsun" w:hAnsi="Simsun" w:cs="Simsun"/>
      <w:kern w:val="0"/>
      <w:sz w:val="32"/>
      <w:szCs w:val="32"/>
    </w:rPr>
  </w:style>
  <w:style w:type="character" w:customStyle="1" w:styleId="Char2">
    <w:name w:val="正文文本 Char"/>
    <w:basedOn w:val="a0"/>
    <w:link w:val="a8"/>
    <w:uiPriority w:val="1"/>
    <w:rsid w:val="00A315DE"/>
    <w:rPr>
      <w:rFonts w:ascii="Simsun" w:eastAsia="Simsun" w:hAnsi="Simsun" w:cs="Simsun"/>
      <w:kern w:val="0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0C14B4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42221-3EEE-4426-A21E-43CC8F6B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2022-01-07T07:46:00Z</cp:lastPrinted>
  <dcterms:created xsi:type="dcterms:W3CDTF">2022-01-07T07:16:00Z</dcterms:created>
  <dcterms:modified xsi:type="dcterms:W3CDTF">2022-01-07T07:48:00Z</dcterms:modified>
</cp:coreProperties>
</file>